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46F" w:rsidRPr="00072307" w:rsidRDefault="003816FB" w:rsidP="003D73E4">
      <w:pPr>
        <w:spacing w:after="0" w:line="240" w:lineRule="auto"/>
        <w:jc w:val="right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Słupca, dnia 2</w:t>
      </w:r>
      <w:r w:rsidR="00072307">
        <w:rPr>
          <w:rFonts w:eastAsia="Times New Roman" w:cs="Times New Roman"/>
          <w:b/>
          <w:bCs/>
          <w:color w:val="000000"/>
          <w:lang w:eastAsia="pl-PL"/>
        </w:rPr>
        <w:t>6</w:t>
      </w:r>
      <w:r w:rsidRPr="00072307">
        <w:rPr>
          <w:rFonts w:eastAsia="Times New Roman" w:cs="Times New Roman"/>
          <w:b/>
          <w:bCs/>
          <w:color w:val="000000"/>
          <w:lang w:eastAsia="pl-PL"/>
        </w:rPr>
        <w:t>.08.2021 r.</w:t>
      </w:r>
    </w:p>
    <w:p w:rsidR="003816FB" w:rsidRPr="00072307" w:rsidRDefault="003816FB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7F246F" w:rsidRPr="00072307" w:rsidRDefault="007F246F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Dot. SPZOZ/ZP/382/</w:t>
      </w:r>
      <w:r w:rsidR="003816FB" w:rsidRPr="00072307">
        <w:rPr>
          <w:rFonts w:eastAsia="Times New Roman" w:cs="Times New Roman"/>
          <w:b/>
          <w:bCs/>
          <w:color w:val="000000"/>
          <w:lang w:eastAsia="pl-PL"/>
        </w:rPr>
        <w:t>7</w:t>
      </w:r>
      <w:r w:rsidRPr="00072307">
        <w:rPr>
          <w:rFonts w:eastAsia="Times New Roman" w:cs="Times New Roman"/>
          <w:b/>
          <w:bCs/>
          <w:color w:val="000000"/>
          <w:lang w:eastAsia="pl-PL"/>
        </w:rPr>
        <w:t>/2021</w:t>
      </w:r>
    </w:p>
    <w:p w:rsidR="007F246F" w:rsidRPr="00072307" w:rsidRDefault="007F246F" w:rsidP="003D73E4">
      <w:pPr>
        <w:spacing w:after="0" w:line="240" w:lineRule="auto"/>
        <w:ind w:left="4248" w:firstLine="708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7F246F" w:rsidRPr="00072307" w:rsidRDefault="007F246F" w:rsidP="003D73E4">
      <w:pPr>
        <w:spacing w:after="0" w:line="240" w:lineRule="auto"/>
        <w:ind w:left="4248" w:firstLine="708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7F246F" w:rsidRPr="00072307" w:rsidRDefault="007F246F" w:rsidP="003D73E4">
      <w:pPr>
        <w:spacing w:after="0" w:line="240" w:lineRule="auto"/>
        <w:ind w:left="4248" w:firstLine="708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 xml:space="preserve">Wykonawcy ubiegający się </w:t>
      </w:r>
    </w:p>
    <w:p w:rsidR="007F246F" w:rsidRPr="00072307" w:rsidRDefault="007F246F" w:rsidP="003D73E4">
      <w:pPr>
        <w:spacing w:after="0" w:line="240" w:lineRule="auto"/>
        <w:ind w:left="4247" w:firstLine="709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 xml:space="preserve">o udzielenie zamówienia publicznego </w:t>
      </w:r>
    </w:p>
    <w:p w:rsidR="007F246F" w:rsidRPr="00072307" w:rsidRDefault="007F246F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3816FB" w:rsidRPr="00072307" w:rsidRDefault="003816FB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F246F" w:rsidRPr="00072307" w:rsidRDefault="007F246F" w:rsidP="003D73E4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u w:val="single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Wyjaśnienia treści SWZ</w:t>
      </w:r>
    </w:p>
    <w:p w:rsidR="007F246F" w:rsidRPr="00072307" w:rsidRDefault="007F246F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7F246F" w:rsidRPr="00072307" w:rsidRDefault="007F246F" w:rsidP="003D73E4">
      <w:pPr>
        <w:spacing w:after="0" w:line="240" w:lineRule="auto"/>
        <w:ind w:firstLine="708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Na podstawie art. 284 ust. 2 ustawy z dnia 11 września 2019 r. Prawo zamówień publicznych Zamawiający udziela wyjaśnień dotyczących treści specyfikacji warunków zamówienia w postępowaniu o udzielenie zamówienia publicznego na </w:t>
      </w:r>
      <w:r w:rsidRPr="00072307">
        <w:rPr>
          <w:rFonts w:eastAsia="Times New Roman" w:cs="Times New Roman"/>
          <w:b/>
          <w:bCs/>
          <w:color w:val="000000"/>
          <w:lang w:eastAsia="pl-PL"/>
        </w:rPr>
        <w:t>dostawę materiałów medycznych.</w:t>
      </w:r>
    </w:p>
    <w:p w:rsidR="007F246F" w:rsidRPr="00072307" w:rsidRDefault="007F246F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1903B4" w:rsidRPr="00072307" w:rsidRDefault="001903B4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CZĘŚĆ NR 4</w:t>
      </w:r>
    </w:p>
    <w:p w:rsidR="001903B4" w:rsidRPr="00072307" w:rsidRDefault="001903B4" w:rsidP="003D73E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Poz. nr 1</w:t>
      </w:r>
      <w:r w:rsidRPr="00072307">
        <w:rPr>
          <w:rFonts w:eastAsia="Times New Roman" w:cs="Arial"/>
          <w:color w:val="000000"/>
          <w:lang w:eastAsia="pl-PL"/>
        </w:rPr>
        <w:t xml:space="preserve">- czy Zamawiający dopuści możliwość zaoferowania opaski gipsowej o szerokości </w:t>
      </w:r>
      <w:r w:rsidR="003816FB" w:rsidRPr="00072307">
        <w:rPr>
          <w:rFonts w:eastAsia="Times New Roman" w:cs="Arial"/>
          <w:color w:val="000000"/>
          <w:lang w:eastAsia="pl-PL"/>
        </w:rPr>
        <w:t xml:space="preserve">        </w:t>
      </w:r>
      <w:r w:rsidRPr="00072307">
        <w:rPr>
          <w:rFonts w:eastAsia="Times New Roman" w:cs="Arial"/>
          <w:color w:val="000000"/>
          <w:lang w:eastAsia="pl-PL"/>
        </w:rPr>
        <w:t>14 cm?</w:t>
      </w:r>
    </w:p>
    <w:p w:rsidR="00EC4CA8" w:rsidRPr="00072307" w:rsidRDefault="00EC4CA8" w:rsidP="003D73E4">
      <w:pPr>
        <w:spacing w:after="0" w:line="240" w:lineRule="auto"/>
        <w:ind w:left="72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 Zgodnie z SWZ.</w:t>
      </w:r>
    </w:p>
    <w:p w:rsidR="00EC4CA8" w:rsidRPr="00072307" w:rsidRDefault="00EC4CA8" w:rsidP="003D73E4">
      <w:pPr>
        <w:spacing w:after="0" w:line="240" w:lineRule="auto"/>
        <w:ind w:left="720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 xml:space="preserve">Poz. nr 1-3 – </w:t>
      </w:r>
      <w:r w:rsidRPr="00072307">
        <w:rPr>
          <w:rFonts w:eastAsia="Times New Roman" w:cs="Arial"/>
          <w:color w:val="000000"/>
          <w:lang w:eastAsia="pl-PL"/>
        </w:rPr>
        <w:t>czy Zamawiający dopuści możliwość zaoferowania opasek gipsowych o czasie wiązania do 4 min. pakowanych po 2 sztuki z odpowiednim przeliczeniem zamawianych ilości?</w:t>
      </w:r>
    </w:p>
    <w:p w:rsidR="00664FAF" w:rsidRPr="00072307" w:rsidRDefault="00664FAF" w:rsidP="003D73E4">
      <w:pPr>
        <w:pStyle w:val="Akapitzlist"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 Zgodnie z SWZ.</w:t>
      </w:r>
    </w:p>
    <w:p w:rsidR="00664FAF" w:rsidRPr="00072307" w:rsidRDefault="00664FAF" w:rsidP="003D73E4">
      <w:pPr>
        <w:spacing w:after="0" w:line="240" w:lineRule="auto"/>
        <w:ind w:left="720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 xml:space="preserve">Poz. nr 1-3 – </w:t>
      </w:r>
      <w:r w:rsidRPr="00072307">
        <w:rPr>
          <w:rFonts w:eastAsia="Times New Roman" w:cs="Arial"/>
          <w:color w:val="000000"/>
          <w:lang w:eastAsia="pl-PL"/>
        </w:rPr>
        <w:t>czy Zamawiający oczekuje zaoferowania opasek gipsowych pakowanych w  zgrzewane opakowania foliowe, których gaza nośna jest obustronnie pokryta gipsem medycznym i nawinięta na tekturowy rulonik (ulegający biodegradacji) ułatwiający modelowanie i nakładanie opaski?</w:t>
      </w:r>
    </w:p>
    <w:p w:rsidR="00664FAF" w:rsidRPr="00072307" w:rsidRDefault="00664FAF" w:rsidP="003D73E4">
      <w:pPr>
        <w:pStyle w:val="Akapitzlist"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 Zamawiający dopuszcza.</w:t>
      </w:r>
    </w:p>
    <w:p w:rsidR="00664FAF" w:rsidRPr="00072307" w:rsidRDefault="00664FAF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numPr>
          <w:ilvl w:val="0"/>
          <w:numId w:val="6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 xml:space="preserve">Poz. nr 4- 5 – </w:t>
      </w:r>
      <w:r w:rsidRPr="00072307">
        <w:rPr>
          <w:rFonts w:eastAsia="Times New Roman" w:cs="Arial"/>
          <w:color w:val="000000"/>
          <w:lang w:eastAsia="pl-PL"/>
        </w:rPr>
        <w:t>czy Zamawiający dopuści możliwość zaoferowania podkładów pod opatrunek gipsowy pakowanych po 5 sztuk z odpowiednim przeliczeniem zamawianych ilości?</w:t>
      </w:r>
    </w:p>
    <w:p w:rsidR="00664FAF" w:rsidRPr="00072307" w:rsidRDefault="00664FAF" w:rsidP="003D73E4">
      <w:pPr>
        <w:spacing w:after="0" w:line="240" w:lineRule="auto"/>
        <w:ind w:left="720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</w:t>
      </w:r>
      <w:r w:rsidRPr="00072307">
        <w:rPr>
          <w:rFonts w:eastAsia="Times New Roman" w:cs="Arial"/>
          <w:color w:val="000000"/>
          <w:lang w:eastAsia="pl-PL"/>
        </w:rPr>
        <w:t xml:space="preserve"> </w:t>
      </w:r>
      <w:r w:rsidRPr="00072307">
        <w:rPr>
          <w:rFonts w:eastAsia="Times New Roman" w:cs="Arial"/>
          <w:b/>
          <w:bCs/>
          <w:color w:val="000000"/>
          <w:lang w:eastAsia="pl-PL"/>
        </w:rPr>
        <w:t>Zamawiający dopuszcza.</w:t>
      </w:r>
    </w:p>
    <w:p w:rsidR="001903B4" w:rsidRPr="00072307" w:rsidRDefault="001903B4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CZĘŚĆ NR 13</w:t>
      </w:r>
    </w:p>
    <w:p w:rsidR="00664FAF" w:rsidRPr="00072307" w:rsidRDefault="001903B4" w:rsidP="003D73E4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 xml:space="preserve">Poz. nr 1-2 – </w:t>
      </w:r>
      <w:r w:rsidRPr="00072307">
        <w:rPr>
          <w:rFonts w:eastAsia="Times New Roman" w:cs="Arial"/>
          <w:color w:val="000000"/>
          <w:lang w:eastAsia="pl-PL"/>
        </w:rPr>
        <w:t xml:space="preserve">czy Zamawiający dopuści możliwość zaoferowania kompresów gazowych </w:t>
      </w:r>
      <w:r w:rsidR="003816FB" w:rsidRPr="00072307">
        <w:rPr>
          <w:rFonts w:eastAsia="Times New Roman" w:cs="Arial"/>
          <w:color w:val="000000"/>
          <w:lang w:eastAsia="pl-PL"/>
        </w:rPr>
        <w:t xml:space="preserve">               </w:t>
      </w:r>
      <w:r w:rsidRPr="00072307">
        <w:rPr>
          <w:rFonts w:eastAsia="Times New Roman" w:cs="Arial"/>
          <w:color w:val="000000"/>
          <w:lang w:eastAsia="pl-PL"/>
        </w:rPr>
        <w:t>12-warstwowych i 17-nitkowych?</w:t>
      </w:r>
    </w:p>
    <w:p w:rsidR="00664FAF" w:rsidRPr="00072307" w:rsidRDefault="00664FAF" w:rsidP="003D73E4">
      <w:pPr>
        <w:spacing w:after="0" w:line="240" w:lineRule="auto"/>
        <w:ind w:left="720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 Zgodnie z SWZ.</w:t>
      </w:r>
    </w:p>
    <w:p w:rsidR="00664FAF" w:rsidRPr="00072307" w:rsidRDefault="00664FAF" w:rsidP="003D73E4">
      <w:pPr>
        <w:spacing w:after="0" w:line="240" w:lineRule="auto"/>
        <w:ind w:left="720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numPr>
          <w:ilvl w:val="0"/>
          <w:numId w:val="7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 xml:space="preserve">Poz. nr 7-9 – </w:t>
      </w:r>
      <w:r w:rsidRPr="00072307">
        <w:rPr>
          <w:rFonts w:eastAsia="Times New Roman" w:cs="Arial"/>
          <w:color w:val="000000"/>
          <w:lang w:eastAsia="pl-PL"/>
        </w:rPr>
        <w:t xml:space="preserve">czy Zamawiający dopuści możliwość zaoferowania siatki opatrunkowej posiadającej w swoim składzie bawełnę, poliamid i </w:t>
      </w:r>
      <w:proofErr w:type="spellStart"/>
      <w:r w:rsidRPr="00072307">
        <w:rPr>
          <w:rFonts w:eastAsia="Times New Roman" w:cs="Arial"/>
          <w:color w:val="000000"/>
          <w:lang w:eastAsia="pl-PL"/>
        </w:rPr>
        <w:t>elastan</w:t>
      </w:r>
      <w:proofErr w:type="spellEnd"/>
      <w:r w:rsidRPr="00072307">
        <w:rPr>
          <w:rFonts w:eastAsia="Times New Roman" w:cs="Arial"/>
          <w:color w:val="000000"/>
          <w:lang w:eastAsia="pl-PL"/>
        </w:rPr>
        <w:t xml:space="preserve">, w następujących rozmiarach: </w:t>
      </w:r>
    </w:p>
    <w:p w:rsidR="001903B4" w:rsidRPr="00072307" w:rsidRDefault="001903B4" w:rsidP="003D73E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color w:val="000000"/>
          <w:lang w:eastAsia="pl-PL"/>
        </w:rPr>
        <w:t xml:space="preserve">Poz. 7 – Nr 4 na nogę o szerokości w stanie nierozciągniętym 5 cm, </w:t>
      </w:r>
    </w:p>
    <w:p w:rsidR="001903B4" w:rsidRPr="00072307" w:rsidRDefault="001903B4" w:rsidP="003D73E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color w:val="000000"/>
          <w:lang w:eastAsia="pl-PL"/>
        </w:rPr>
        <w:lastRenderedPageBreak/>
        <w:t>Poz. 8 – Nr 5 na głowę o szerokości w stanie nierozciągniętym 6,5 cm,</w:t>
      </w:r>
    </w:p>
    <w:p w:rsidR="001903B4" w:rsidRPr="00072307" w:rsidRDefault="001903B4" w:rsidP="003D73E4">
      <w:pPr>
        <w:numPr>
          <w:ilvl w:val="0"/>
          <w:numId w:val="8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color w:val="000000"/>
          <w:lang w:eastAsia="pl-PL"/>
        </w:rPr>
        <w:t>Poz. 9 - Nr 6 na tułów, biodro o szerokości w stanie nierozciągniętym 8,5 cm.</w:t>
      </w:r>
    </w:p>
    <w:p w:rsidR="00664FAF" w:rsidRPr="00072307" w:rsidRDefault="00664FAF" w:rsidP="003D73E4">
      <w:pPr>
        <w:pStyle w:val="Akapitzlist"/>
        <w:spacing w:after="0" w:line="240" w:lineRule="auto"/>
        <w:jc w:val="both"/>
        <w:rPr>
          <w:rFonts w:eastAsia="Times New Roman" w:cs="Arial"/>
          <w:b/>
          <w:bCs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 Zgodnie z SWZ.</w:t>
      </w:r>
    </w:p>
    <w:p w:rsidR="00664FAF" w:rsidRPr="00072307" w:rsidRDefault="00664FAF" w:rsidP="003D73E4">
      <w:pPr>
        <w:spacing w:after="0" w:line="240" w:lineRule="auto"/>
        <w:ind w:left="360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numPr>
          <w:ilvl w:val="0"/>
          <w:numId w:val="9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Poz. nr</w:t>
      </w:r>
      <w:r w:rsidRPr="00072307">
        <w:rPr>
          <w:rFonts w:eastAsia="Times New Roman" w:cs="Arial"/>
          <w:color w:val="000000"/>
          <w:lang w:eastAsia="pl-PL"/>
        </w:rPr>
        <w:t xml:space="preserve"> </w:t>
      </w:r>
      <w:r w:rsidRPr="00072307">
        <w:rPr>
          <w:rFonts w:eastAsia="Times New Roman" w:cs="Arial"/>
          <w:b/>
          <w:bCs/>
          <w:color w:val="000000"/>
          <w:lang w:eastAsia="pl-PL"/>
        </w:rPr>
        <w:t>10 –</w:t>
      </w:r>
      <w:r w:rsidRPr="00072307">
        <w:rPr>
          <w:rFonts w:eastAsia="Times New Roman" w:cs="Arial"/>
          <w:color w:val="000000"/>
          <w:lang w:eastAsia="pl-PL"/>
        </w:rPr>
        <w:t xml:space="preserve"> czy ze względu na dużą szerokość opaski elastycznej, Zamawiający oczekuje zaoferowania produktu pakowanego łącznie z dwoma zapinkami?</w:t>
      </w:r>
    </w:p>
    <w:p w:rsidR="00664FAF" w:rsidRPr="00072307" w:rsidRDefault="00664FAF" w:rsidP="003D73E4">
      <w:pPr>
        <w:pStyle w:val="Akapitzlist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</w:t>
      </w:r>
      <w:r w:rsidRPr="00072307">
        <w:rPr>
          <w:rFonts w:eastAsia="Times New Roman" w:cs="Arial"/>
          <w:color w:val="000000"/>
          <w:lang w:eastAsia="pl-PL"/>
        </w:rPr>
        <w:t xml:space="preserve"> </w:t>
      </w:r>
      <w:r w:rsidRPr="00072307">
        <w:rPr>
          <w:rFonts w:eastAsia="Times New Roman" w:cs="Arial"/>
          <w:b/>
          <w:bCs/>
          <w:color w:val="000000"/>
          <w:lang w:eastAsia="pl-PL"/>
        </w:rPr>
        <w:t>Zamawiający dopuszcza.</w:t>
      </w:r>
    </w:p>
    <w:p w:rsidR="00664FAF" w:rsidRPr="00072307" w:rsidRDefault="00664FAF" w:rsidP="003D73E4">
      <w:pPr>
        <w:spacing w:after="0" w:line="240" w:lineRule="auto"/>
        <w:ind w:left="720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CZĘŚĆ NR 14</w:t>
      </w:r>
    </w:p>
    <w:p w:rsidR="001903B4" w:rsidRPr="00072307" w:rsidRDefault="001903B4" w:rsidP="003D73E4">
      <w:pPr>
        <w:numPr>
          <w:ilvl w:val="0"/>
          <w:numId w:val="10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Poz. nr 2-</w:t>
      </w:r>
      <w:r w:rsidRPr="00072307">
        <w:rPr>
          <w:rFonts w:eastAsia="Times New Roman" w:cs="Arial"/>
          <w:color w:val="000000"/>
          <w:lang w:eastAsia="pl-PL"/>
        </w:rPr>
        <w:t xml:space="preserve"> czy Zamawiający dopuści możliwość zaoferowania opatrunku w rozmiarze 10 x 20 cm pakowanego a’ 30 szt. z odpowiednim przeliczeniem zamawianych ilości lub opatrunku </w:t>
      </w:r>
      <w:r w:rsidR="003816FB" w:rsidRPr="00072307">
        <w:rPr>
          <w:rFonts w:eastAsia="Times New Roman" w:cs="Arial"/>
          <w:color w:val="000000"/>
          <w:lang w:eastAsia="pl-PL"/>
        </w:rPr>
        <w:t xml:space="preserve">         </w:t>
      </w:r>
      <w:r w:rsidRPr="00072307">
        <w:rPr>
          <w:rFonts w:eastAsia="Times New Roman" w:cs="Arial"/>
          <w:color w:val="000000"/>
          <w:lang w:eastAsia="pl-PL"/>
        </w:rPr>
        <w:t>w rozmiarze 20 x 20 cm pakowanego w opakowanie a’ 10 szt.?</w:t>
      </w:r>
    </w:p>
    <w:p w:rsidR="00664FAF" w:rsidRPr="00072307" w:rsidRDefault="00664FAF" w:rsidP="003D73E4">
      <w:pPr>
        <w:pStyle w:val="Akapitzlist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</w:t>
      </w:r>
      <w:r w:rsidRPr="00072307">
        <w:rPr>
          <w:rFonts w:eastAsia="Times New Roman" w:cs="Arial"/>
          <w:color w:val="000000"/>
          <w:lang w:eastAsia="pl-PL"/>
        </w:rPr>
        <w:t xml:space="preserve"> </w:t>
      </w:r>
      <w:r w:rsidRPr="00072307">
        <w:rPr>
          <w:rFonts w:eastAsia="Times New Roman" w:cs="Arial"/>
          <w:b/>
          <w:bCs/>
          <w:color w:val="000000"/>
          <w:lang w:eastAsia="pl-PL"/>
        </w:rPr>
        <w:t>Zamawiający dopuszcza 20x20 cm.</w:t>
      </w:r>
    </w:p>
    <w:p w:rsidR="001903B4" w:rsidRPr="00072307" w:rsidRDefault="001903B4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CZĘŚĆ NR 15</w:t>
      </w:r>
    </w:p>
    <w:p w:rsidR="001903B4" w:rsidRPr="00072307" w:rsidRDefault="001903B4" w:rsidP="003D73E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Poz. nr 1-2-</w:t>
      </w:r>
      <w:r w:rsidRPr="00072307">
        <w:rPr>
          <w:rFonts w:eastAsia="Times New Roman" w:cs="Arial"/>
          <w:color w:val="000000"/>
          <w:lang w:eastAsia="pl-PL"/>
        </w:rPr>
        <w:t xml:space="preserve"> czy Zamawiający dopuści możliwość zaoferowania opatrunków włókninowych pakowanych w opakowania a’ 25 szt. z odpowiednim przeliczeniem zamawianych ilości?</w:t>
      </w:r>
    </w:p>
    <w:p w:rsidR="00664FAF" w:rsidRPr="00072307" w:rsidRDefault="00664FAF" w:rsidP="003D73E4">
      <w:pPr>
        <w:pStyle w:val="Akapitzlist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</w:t>
      </w:r>
      <w:r w:rsidRPr="00072307">
        <w:rPr>
          <w:rFonts w:eastAsia="Times New Roman" w:cs="Arial"/>
          <w:color w:val="000000"/>
          <w:lang w:eastAsia="pl-PL"/>
        </w:rPr>
        <w:t xml:space="preserve"> </w:t>
      </w:r>
      <w:r w:rsidRPr="00072307">
        <w:rPr>
          <w:rFonts w:eastAsia="Times New Roman" w:cs="Arial"/>
          <w:b/>
          <w:bCs/>
          <w:color w:val="000000"/>
          <w:lang w:eastAsia="pl-PL"/>
        </w:rPr>
        <w:t>Zamawiający dopuszcza.</w:t>
      </w:r>
    </w:p>
    <w:p w:rsidR="00664FAF" w:rsidRPr="00072307" w:rsidRDefault="00664FAF" w:rsidP="003D73E4">
      <w:pPr>
        <w:spacing w:after="0" w:line="240" w:lineRule="auto"/>
        <w:ind w:left="360"/>
        <w:jc w:val="both"/>
        <w:rPr>
          <w:rFonts w:eastAsia="Times New Roman" w:cs="Arial"/>
          <w:color w:val="000000"/>
          <w:lang w:eastAsia="pl-PL"/>
        </w:rPr>
      </w:pPr>
    </w:p>
    <w:p w:rsidR="001903B4" w:rsidRPr="00072307" w:rsidRDefault="001903B4" w:rsidP="003D73E4">
      <w:pPr>
        <w:numPr>
          <w:ilvl w:val="0"/>
          <w:numId w:val="11"/>
        </w:num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Poz. nr 4</w:t>
      </w:r>
      <w:r w:rsidRPr="00072307">
        <w:rPr>
          <w:rFonts w:eastAsia="Times New Roman" w:cs="Arial"/>
          <w:color w:val="000000"/>
          <w:lang w:eastAsia="pl-PL"/>
        </w:rPr>
        <w:t xml:space="preserve">- czy Zamawiający dopuści możliwość zaoferowania opatrunków włókninowych </w:t>
      </w:r>
      <w:r w:rsidR="003816FB" w:rsidRPr="00072307">
        <w:rPr>
          <w:rFonts w:eastAsia="Times New Roman" w:cs="Arial"/>
          <w:color w:val="000000"/>
          <w:lang w:eastAsia="pl-PL"/>
        </w:rPr>
        <w:t xml:space="preserve">             </w:t>
      </w:r>
      <w:r w:rsidRPr="00072307">
        <w:rPr>
          <w:rFonts w:eastAsia="Times New Roman" w:cs="Arial"/>
          <w:color w:val="000000"/>
          <w:lang w:eastAsia="pl-PL"/>
        </w:rPr>
        <w:t>w rozmiarze 10 x 35 cm?</w:t>
      </w:r>
    </w:p>
    <w:p w:rsidR="00664FAF" w:rsidRPr="00072307" w:rsidRDefault="00664FAF" w:rsidP="003D73E4">
      <w:pPr>
        <w:pStyle w:val="Akapitzlist"/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</w:t>
      </w:r>
      <w:r w:rsidRPr="00072307">
        <w:rPr>
          <w:rFonts w:eastAsia="Times New Roman" w:cs="Arial"/>
          <w:color w:val="000000"/>
          <w:lang w:eastAsia="pl-PL"/>
        </w:rPr>
        <w:t xml:space="preserve"> </w:t>
      </w:r>
      <w:r w:rsidRPr="00072307">
        <w:rPr>
          <w:rFonts w:eastAsia="Times New Roman" w:cs="Arial"/>
          <w:b/>
          <w:bCs/>
          <w:color w:val="000000"/>
          <w:lang w:eastAsia="pl-PL"/>
        </w:rPr>
        <w:t>Zamawiający dopuszcza</w:t>
      </w:r>
      <w:r w:rsidR="00845916" w:rsidRPr="00072307">
        <w:rPr>
          <w:rFonts w:eastAsia="Times New Roman" w:cs="Arial"/>
          <w:b/>
          <w:bCs/>
          <w:color w:val="000000"/>
          <w:lang w:eastAsia="pl-PL"/>
        </w:rPr>
        <w:t>.</w:t>
      </w:r>
    </w:p>
    <w:p w:rsidR="001903B4" w:rsidRPr="00072307" w:rsidRDefault="001903B4" w:rsidP="003D73E4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1903B4" w:rsidRPr="00072307" w:rsidRDefault="001903B4" w:rsidP="003D73E4">
      <w:pPr>
        <w:pStyle w:val="Default"/>
        <w:jc w:val="both"/>
        <w:rPr>
          <w:rFonts w:asciiTheme="minorHAnsi" w:hAnsiTheme="minorHAnsi"/>
          <w:sz w:val="22"/>
          <w:szCs w:val="22"/>
        </w:rPr>
      </w:pPr>
      <w:r w:rsidRPr="00072307">
        <w:rPr>
          <w:rFonts w:asciiTheme="minorHAnsi" w:hAnsiTheme="minorHAnsi"/>
          <w:sz w:val="22"/>
          <w:szCs w:val="22"/>
        </w:rPr>
        <w:t xml:space="preserve">Specyfikacja Warunków Zamówienia III Opis przedmiotu Zamówienia pkt 4. Pakiet 6 poz. 1, 2, 4 oraz pakiety 8 i 16 </w:t>
      </w:r>
    </w:p>
    <w:p w:rsidR="001903B4" w:rsidRPr="00072307" w:rsidRDefault="001903B4" w:rsidP="003D73E4">
      <w:pPr>
        <w:spacing w:after="0" w:line="240" w:lineRule="auto"/>
        <w:jc w:val="both"/>
      </w:pPr>
      <w:r w:rsidRPr="00072307">
        <w:t xml:space="preserve">Z uwagi na to, że w przypadku żywności dla dzieci krótszy termin przydatności do spożycia jest związany z brakiem substancji konserwujących i utrwalaczy, a tym samym świadczy o wysokiej jakości produktu wnosimy o to, aby Zamawiający uwzględnił specyfikę tych produktów w pakiecie 6 poz. 1, 2, 4 oraz pakietach 8 i 16 pod kątem terminu ważności i zaakceptował dostawy produktów z terminem ważności nie krótszym, niż połowa terminu ważności dla danego produktu, ale nie krótszym niż 3 miesiące. </w:t>
      </w:r>
      <w:r w:rsidR="00664FAF" w:rsidRPr="00072307">
        <w:t xml:space="preserve">          </w:t>
      </w:r>
      <w:r w:rsidRPr="00072307">
        <w:t xml:space="preserve">W wyjątkowych sytuacjach Zamawiający dopuści za zgodą osoby uprawnionej dostarczenie towaru </w:t>
      </w:r>
      <w:r w:rsidR="00664FAF" w:rsidRPr="00072307">
        <w:t xml:space="preserve">         </w:t>
      </w:r>
      <w:r w:rsidRPr="00072307">
        <w:t>o krótszym terminie ważności niż wymagany?</w:t>
      </w:r>
    </w:p>
    <w:p w:rsidR="00664FAF" w:rsidRPr="00072307" w:rsidRDefault="00664FAF" w:rsidP="003D73E4">
      <w:pPr>
        <w:spacing w:after="0" w:line="240" w:lineRule="auto"/>
        <w:jc w:val="both"/>
        <w:rPr>
          <w:rFonts w:eastAsia="Times New Roman" w:cs="Arial"/>
          <w:color w:val="000000"/>
          <w:lang w:eastAsia="pl-PL"/>
        </w:rPr>
      </w:pPr>
      <w:r w:rsidRPr="00072307">
        <w:rPr>
          <w:rFonts w:eastAsia="Times New Roman" w:cs="Arial"/>
          <w:b/>
          <w:bCs/>
          <w:color w:val="000000"/>
          <w:lang w:eastAsia="pl-PL"/>
        </w:rPr>
        <w:t>Odp.</w:t>
      </w:r>
      <w:r w:rsidRPr="00072307">
        <w:rPr>
          <w:rFonts w:eastAsia="Times New Roman" w:cs="Arial"/>
          <w:color w:val="000000"/>
          <w:lang w:eastAsia="pl-PL"/>
        </w:rPr>
        <w:t xml:space="preserve"> </w:t>
      </w:r>
      <w:r w:rsidRPr="00072307">
        <w:rPr>
          <w:rFonts w:eastAsia="Times New Roman" w:cs="Arial"/>
          <w:b/>
          <w:bCs/>
          <w:color w:val="000000"/>
          <w:lang w:eastAsia="pl-PL"/>
        </w:rPr>
        <w:t>Zamawiający dopuszcza.</w:t>
      </w:r>
    </w:p>
    <w:p w:rsidR="00C71206" w:rsidRPr="00072307" w:rsidRDefault="00C71206" w:rsidP="003D73E4">
      <w:pPr>
        <w:tabs>
          <w:tab w:val="left" w:pos="3372"/>
        </w:tabs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1, pozycja 10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Czy Zamawiający dopuści opatrunek o </w:t>
      </w:r>
      <w:proofErr w:type="spellStart"/>
      <w:r w:rsidRPr="00072307">
        <w:rPr>
          <w:rFonts w:eastAsia="Times New Roman" w:cs="Times New Roman"/>
          <w:color w:val="000000"/>
          <w:lang w:eastAsia="pl-PL"/>
        </w:rPr>
        <w:t>paroprzepuszczalności</w:t>
      </w:r>
      <w:proofErr w:type="spellEnd"/>
      <w:r w:rsidRPr="00072307">
        <w:rPr>
          <w:rFonts w:eastAsia="Times New Roman" w:cs="Times New Roman"/>
          <w:color w:val="000000"/>
          <w:lang w:eastAsia="pl-PL"/>
        </w:rPr>
        <w:t xml:space="preserve"> 3000g/m2/24h?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1, pozycja 11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przylepce do zamykania brzegów ran pakowane a’6 szt. x 50op, z wyceną za opakowanie a’6 oraz odpowiednim przeliczeniem zamawianej ilości?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lastRenderedPageBreak/>
        <w:t>Część 2, pozycja 2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Czy Zamawiający dopuści kompres bez nitki </w:t>
      </w:r>
      <w:proofErr w:type="spellStart"/>
      <w:r w:rsidRPr="00072307">
        <w:rPr>
          <w:rFonts w:eastAsia="Times New Roman" w:cs="Times New Roman"/>
          <w:color w:val="000000"/>
          <w:lang w:eastAsia="pl-PL"/>
        </w:rPr>
        <w:t>rtg</w:t>
      </w:r>
      <w:proofErr w:type="spellEnd"/>
      <w:r w:rsidRPr="00072307">
        <w:rPr>
          <w:rFonts w:eastAsia="Times New Roman" w:cs="Times New Roman"/>
          <w:color w:val="000000"/>
          <w:lang w:eastAsia="pl-PL"/>
        </w:rPr>
        <w:t>?</w:t>
      </w:r>
    </w:p>
    <w:p w:rsidR="00845916" w:rsidRPr="00072307" w:rsidRDefault="00845916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3, pozycja 1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ligninę w opakowaniu papierowym?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3, pozycja 1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ligninę o chłonności minimum 10g/g?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3, pozycja 3, 4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Czy Zamawiający dopuści przylepiec pakowany w kartonik a’12 </w:t>
      </w:r>
      <w:proofErr w:type="spellStart"/>
      <w:r w:rsidRPr="00072307">
        <w:rPr>
          <w:rFonts w:eastAsia="Times New Roman" w:cs="Times New Roman"/>
          <w:color w:val="000000"/>
          <w:lang w:eastAsia="pl-PL"/>
        </w:rPr>
        <w:t>szt</w:t>
      </w:r>
      <w:proofErr w:type="spellEnd"/>
      <w:r w:rsidRPr="00072307">
        <w:rPr>
          <w:rFonts w:eastAsia="Times New Roman" w:cs="Times New Roman"/>
          <w:color w:val="000000"/>
          <w:lang w:eastAsia="pl-PL"/>
        </w:rPr>
        <w:t>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3, pozycja 5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plaster w rozmiarze 8cm x 100cm, pakowany a’1 szt. z odpowiednim przeliczeniem zamawianych ilości na 150szt.?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 pakowany a’1 szt., ale 8 x 10 cm.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4, pozycja 4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Czy Zamawiający dopuści podkład pod opatrunek gipsowy w opakowaniu a’12 szt. z przeliczeniem zamawianej ilości, z zaokrągleniem w górę i podaniem ceny za opakowanie? 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nr 4, pozycja 5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Czy Zamawiający dopuści podkład pod opatrunek gipsowy w opakowaniu a’6 szt. z przeliczeniem zamawianej ilości, z zaokrągleniem w górę i podaniem ceny za opakowanie? 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12, pozycja 2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serwety pakowane a’2 szt. z przeliczeniem zamawianej ilości?</w:t>
      </w:r>
    </w:p>
    <w:p w:rsidR="00845916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12, pozycja 2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serwety pakowane a’5 szt. z przeliczeniem zamawianej ilości?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12, pozycja 2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serwety 6 warstwowe?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12, pozycja 4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serwety w rozmiarze 75x90cm?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12, pozycja 4, 5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serwety z 2 warstwowego laminatu (włóknina + folia)?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13, pozycja 7-9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ma na myśli siatkę opatrunkową o długości 25m w stanie rozciągniętym?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Tak.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lastRenderedPageBreak/>
        <w:t>Część 13, pozycja 7-9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siatkę opatrunkową o długości 10m w stanie swobodnym z przeliczeniem zamawianej ilości?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13, pozycja 7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siatkę opatrunkową o szerokości 25-45mm w stanie swobodnym?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13, pozycja 8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siatkę opatrunkową o szerokości 40-65mm w stanie swobodnym?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13, pozycja 9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siatkę opatrunkową o szerokości 50-95mm w stanie swobodnym?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14, pozycja 2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opatrunek w rozmiarze 15x20cm?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20, pozycja 1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nakłuwacz automatyczny w dwóch wersjach: 23G – 1,8mm (głębokość nakłucia) oraz 21G – 2,4 mm (głębokość nakłucia), do wyboru przez zamawiającego?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22, poz. 1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łącznik schodkowy typ 6-15-6 mm?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22, pozycja 3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Czy Zamawiający dopuści rurki </w:t>
      </w:r>
      <w:proofErr w:type="spellStart"/>
      <w:r w:rsidRPr="00072307">
        <w:rPr>
          <w:rFonts w:eastAsia="Times New Roman" w:cs="Times New Roman"/>
          <w:color w:val="000000"/>
          <w:lang w:eastAsia="pl-PL"/>
        </w:rPr>
        <w:t>Guedel</w:t>
      </w:r>
      <w:proofErr w:type="spellEnd"/>
      <w:r w:rsidRPr="00072307">
        <w:rPr>
          <w:rFonts w:eastAsia="Times New Roman" w:cs="Times New Roman"/>
          <w:color w:val="000000"/>
          <w:lang w:eastAsia="pl-PL"/>
        </w:rPr>
        <w:t>, których rozmiar jest kodowany na korpusie jedynie kolorystycznie?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Część 22, pozycja 5</w:t>
      </w:r>
    </w:p>
    <w:p w:rsidR="00C71206" w:rsidRPr="00072307" w:rsidRDefault="00C71206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Czy Zamawiający dopuści zestaw do przetoczeń płynów infuzyjnych z precyzyjnym regulatorem przepływu w zakresie 5 – 250ml/h, wykonane z PCV bez zawartości DEHP, bez zastawki </w:t>
      </w:r>
      <w:proofErr w:type="spellStart"/>
      <w:r w:rsidRPr="00072307">
        <w:rPr>
          <w:rFonts w:eastAsia="Times New Roman" w:cs="Times New Roman"/>
          <w:color w:val="000000"/>
          <w:lang w:eastAsia="pl-PL"/>
        </w:rPr>
        <w:t>antyrefluksowej</w:t>
      </w:r>
      <w:proofErr w:type="spellEnd"/>
      <w:r w:rsidRPr="00072307">
        <w:rPr>
          <w:rFonts w:eastAsia="Times New Roman" w:cs="Times New Roman"/>
          <w:color w:val="000000"/>
          <w:lang w:eastAsia="pl-PL"/>
        </w:rPr>
        <w:t>, dren o długości 145cm? W przypadku negatywnej odpowiedzi prosimy o wydzielenie tej pozycji do osobnego pakietu.</w:t>
      </w: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1 poz. 11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wydzieli z pakietu 1 poz. 11 co pozwoli na złożenie konkurencyjnych cenowo ofert?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1 poz. 10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w toku badania oferty Zamawiający zastrzega sobie prawo do wezwania Wykonawców do kart danych technicznych potwierdzających spełnianie wymagań SWZ?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lastRenderedPageBreak/>
        <w:t>Dot. Część 1 poz. 10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nie doszło do omyłki pisarskiej i Zamawiający nie miał na myśli g /m</w:t>
      </w:r>
      <w:r w:rsidRPr="00072307">
        <w:rPr>
          <w:rFonts w:eastAsia="Times New Roman" w:cs="Times New Roman"/>
          <w:color w:val="000000"/>
          <w:vertAlign w:val="superscript"/>
          <w:lang w:eastAsia="pl-PL"/>
        </w:rPr>
        <w:t>2</w:t>
      </w:r>
      <w:r w:rsidRPr="00072307">
        <w:rPr>
          <w:rFonts w:eastAsia="Times New Roman" w:cs="Times New Roman"/>
          <w:color w:val="000000"/>
          <w:lang w:eastAsia="pl-PL"/>
        </w:rPr>
        <w:t xml:space="preserve">/24h/37ºC? </w:t>
      </w:r>
      <w:proofErr w:type="spellStart"/>
      <w:r w:rsidRPr="00072307">
        <w:rPr>
          <w:rFonts w:eastAsia="Times New Roman" w:cs="Times New Roman"/>
          <w:color w:val="000000"/>
          <w:lang w:eastAsia="pl-PL"/>
        </w:rPr>
        <w:t>Paroprzepuszczalność</w:t>
      </w:r>
      <w:proofErr w:type="spellEnd"/>
      <w:r w:rsidRPr="00072307">
        <w:rPr>
          <w:rFonts w:eastAsia="Times New Roman" w:cs="Times New Roman"/>
          <w:color w:val="000000"/>
          <w:lang w:eastAsia="pl-PL"/>
        </w:rPr>
        <w:t xml:space="preserve"> liczona jest w jednostkach na metr kwadratowy, nie metr sześcienny opatrunku.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 xml:space="preserve">Odp. Tak, nastąpiła omyłka. 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3 poz. 1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w toku badania oferty Zamawiający zastrzega sobie prawo do wezwania Wykonawców do kart danych technicznych potwierdzających spełnianie wymagań SWZ?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3 poz. 1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wymaga ligniny będącej wyrobem medycznym?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Nie.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 xml:space="preserve">Dot. Część 3, poz. 3-4: 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przylepce pakowane a’12 szt. w opakowaniu? Cena będzie podana za 1szt. zgodnie z formularzem cenowym.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3 poz. 5: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wyrazi zgodę na zaoferowanie plastrów z opatrunkiem z klejem kauczukowym?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4, poz. 1-3: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opaski gipsowe zgodne z parametrami SWZ w opakowaniach a’2szt? Cena będzie podana za 1szt. zgodnie z formularzem cenowym.</w:t>
      </w:r>
    </w:p>
    <w:p w:rsidR="00273C77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4, poz. 1-3: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wymaga opasek gipsowych na perforowanych nośnikach? Brak perforacji uniemożliwia prawidłowe rozprowadzanie wody po opasce co wpływa na jej właściwości. Na potwierdzenie karta danych technicznych na wezwanie.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4, poz. 4-5: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 xml:space="preserve">Czy Zamawiający dopuści podkłady </w:t>
      </w:r>
      <w:proofErr w:type="spellStart"/>
      <w:r w:rsidRPr="00072307">
        <w:rPr>
          <w:rFonts w:eastAsia="Times New Roman" w:cs="Times New Roman"/>
          <w:color w:val="000000"/>
          <w:lang w:eastAsia="pl-PL"/>
        </w:rPr>
        <w:t>podgipsowe</w:t>
      </w:r>
      <w:proofErr w:type="spellEnd"/>
      <w:r w:rsidRPr="00072307">
        <w:rPr>
          <w:rFonts w:eastAsia="Times New Roman" w:cs="Times New Roman"/>
          <w:color w:val="000000"/>
          <w:lang w:eastAsia="pl-PL"/>
        </w:rPr>
        <w:t xml:space="preserve"> zgodne z parametrami SWZ w opakowaniach a’12szt? Cena będzie podana za 1szt. zgodnie z formularzem cenowym.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12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wymaga serwet jałowych w każdej pozycji?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Tak.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13, poz. 3: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watę bawełnianą?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Część 13, poz. 3: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dopuści watę w opakowania 500 g z przeliczeniem zamawianych ilości?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072307" w:rsidRDefault="00072307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u w:val="single"/>
          <w:lang w:eastAsia="pl-PL"/>
        </w:rPr>
      </w:pP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lastRenderedPageBreak/>
        <w:t>Dot. Część 13, poz. 7-9: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wymaga siatek opatrunkowych o składzie: przędza poliuretanowa 15% przędza poliamidowa 85%?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u w:val="single"/>
          <w:lang w:eastAsia="pl-PL"/>
        </w:rPr>
        <w:t>Dot. wzoru umowy</w:t>
      </w:r>
    </w:p>
    <w:p w:rsidR="00273C77" w:rsidRPr="00072307" w:rsidRDefault="00273C77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  <w:r w:rsidRPr="00072307">
        <w:rPr>
          <w:rFonts w:eastAsia="Times New Roman" w:cs="Times New Roman"/>
          <w:color w:val="000000"/>
          <w:lang w:eastAsia="pl-PL"/>
        </w:rPr>
        <w:t>Czy Zamawiający wyraz zgodę na obniżenie kary umownej w § 5 ust. 1 drugi myślnik do 0,5% ceny niedostarczonych środków zgodnie z zamówieniem cząstkowym, za każdy dzień zwłoki, w dostawie lub reklamacji lub na inne złagodzenie kary umownej?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3D73E4" w:rsidRPr="00072307" w:rsidRDefault="003D73E4" w:rsidP="00BA7206">
      <w:pPr>
        <w:spacing w:after="0" w:line="240" w:lineRule="auto"/>
        <w:jc w:val="both"/>
      </w:pPr>
      <w:r w:rsidRPr="00072307">
        <w:t xml:space="preserve">Czy w celu miarkowania kar umownych Zamawiający dokona modyfikacji postanowień projektu przyszłej umowy i w zakresie zapisów </w:t>
      </w:r>
      <w:r w:rsidRPr="00072307">
        <w:rPr>
          <w:color w:val="000000"/>
        </w:rPr>
        <w:t xml:space="preserve">§ </w:t>
      </w:r>
      <w:r w:rsidRPr="00072307">
        <w:t xml:space="preserve">5 ust. 1: </w:t>
      </w:r>
    </w:p>
    <w:p w:rsidR="003D73E4" w:rsidRPr="00072307" w:rsidRDefault="003D73E4" w:rsidP="00BA7206">
      <w:pPr>
        <w:spacing w:after="0" w:line="240" w:lineRule="auto"/>
        <w:jc w:val="both"/>
      </w:pPr>
      <w:r w:rsidRPr="00072307">
        <w:t xml:space="preserve">  1.</w:t>
      </w:r>
      <w:r w:rsidRPr="00072307">
        <w:tab/>
        <w:t>Wykonawca zobowiązuję się zapłacić Zamawiającemu kary umowne w wysokości:</w:t>
      </w:r>
    </w:p>
    <w:p w:rsidR="003D73E4" w:rsidRPr="00072307" w:rsidRDefault="003D73E4" w:rsidP="00BA7206">
      <w:pPr>
        <w:pStyle w:val="Akapitzlist"/>
        <w:spacing w:after="0" w:line="240" w:lineRule="auto"/>
        <w:jc w:val="both"/>
        <w:rPr>
          <w:lang w:eastAsia="ar-SA"/>
        </w:rPr>
      </w:pPr>
      <w:r w:rsidRPr="00072307">
        <w:t xml:space="preserve">- 0,5% ceny </w:t>
      </w:r>
      <w:r w:rsidRPr="00072307">
        <w:rPr>
          <w:b/>
          <w:u w:val="single"/>
          <w:lang w:eastAsia="ar-SA"/>
        </w:rPr>
        <w:t>brutto</w:t>
      </w:r>
      <w:r w:rsidRPr="00072307">
        <w:t xml:space="preserve"> niedostarczonych środków zgodnie z zamówieniem cząstkowym, za każdy dzień zwłoki, licząc od upływu wymaganego terminu dostawy, </w:t>
      </w:r>
      <w:r w:rsidRPr="00072307">
        <w:rPr>
          <w:b/>
          <w:u w:val="single"/>
          <w:lang w:eastAsia="ar-SA"/>
        </w:rPr>
        <w:t>jednak nie więcej niż 10% wartości brutto niedostarczonych w terminie środków</w:t>
      </w:r>
      <w:r w:rsidRPr="00072307">
        <w:rPr>
          <w:lang w:eastAsia="ar-SA"/>
        </w:rPr>
        <w:t>.</w:t>
      </w:r>
    </w:p>
    <w:p w:rsidR="00BA7206" w:rsidRPr="00072307" w:rsidRDefault="00BA7206" w:rsidP="00BA720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3D73E4" w:rsidRPr="00072307" w:rsidRDefault="003D73E4" w:rsidP="00BA7206">
      <w:pPr>
        <w:spacing w:after="0" w:line="240" w:lineRule="auto"/>
        <w:jc w:val="both"/>
        <w:rPr>
          <w:lang w:eastAsia="ar-SA"/>
        </w:rPr>
      </w:pPr>
    </w:p>
    <w:p w:rsidR="003D73E4" w:rsidRPr="00072307" w:rsidRDefault="003D73E4" w:rsidP="00BA7206">
      <w:pPr>
        <w:spacing w:after="0" w:line="240" w:lineRule="auto"/>
        <w:jc w:val="both"/>
        <w:rPr>
          <w:lang w:eastAsia="pl-PL"/>
        </w:rPr>
      </w:pPr>
      <w:r w:rsidRPr="00072307">
        <w:rPr>
          <w:lang w:eastAsia="ar-SA"/>
        </w:rPr>
        <w:t>2. W celu zapewnienia równego traktowania stron umowy i umożliwienia Wykonawcy sprawdzenia zasadności reklamacji wnosimy o wprowadzenie w § 4 ust. 2 projektu umowy 5 dniowego terminu na rozpatrzenie reklamacji oraz zmianę słów z „…</w:t>
      </w:r>
      <w:r w:rsidRPr="00072307">
        <w:t xml:space="preserve">od dnia zgłoszenia reklamacji” na „…od dnia uznania reklamacji” </w:t>
      </w:r>
    </w:p>
    <w:p w:rsidR="00BA7206" w:rsidRDefault="00BA7206" w:rsidP="00BA720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Zgodnie z SWZ.</w:t>
      </w:r>
    </w:p>
    <w:p w:rsidR="00436D80" w:rsidRDefault="00436D80" w:rsidP="00BA720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Część 1, poz. 3-6,10</w:t>
      </w:r>
    </w:p>
    <w:p w:rsidR="00436D80" w:rsidRDefault="00436D80" w:rsidP="00436D8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Czy zamawiający wydzieli poz.3-6,10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436D80" w:rsidRDefault="00436D80" w:rsidP="00436D8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b/>
          <w:bCs/>
          <w:color w:val="000000"/>
          <w:lang w:eastAsia="pl-PL"/>
        </w:rPr>
        <w:t>Odp. Zgodnie z SWZ.</w:t>
      </w: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>
        <w:rPr>
          <w:rFonts w:ascii="Calibri" w:eastAsia="Times New Roman" w:hAnsi="Calibri" w:cs="Times New Roman"/>
          <w:color w:val="000000"/>
          <w:lang w:eastAsia="pl-PL"/>
        </w:rPr>
        <w:t>C</w:t>
      </w:r>
      <w:r w:rsidRPr="00436D80">
        <w:rPr>
          <w:rFonts w:ascii="Calibri" w:eastAsia="Times New Roman" w:hAnsi="Calibri" w:cs="Times New Roman"/>
          <w:color w:val="000000"/>
          <w:lang w:eastAsia="pl-PL"/>
        </w:rPr>
        <w:t>zęść 1, poz. 10</w:t>
      </w:r>
    </w:p>
    <w:p w:rsidR="00436D80" w:rsidRDefault="00436D80" w:rsidP="00436D8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Czy zamawiający dopuści wymiar 6 cm x 8 cm?</w:t>
      </w:r>
    </w:p>
    <w:p w:rsidR="00436D80" w:rsidRPr="00072307" w:rsidRDefault="00436D80" w:rsidP="00436D8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Część 1, poz. 10</w:t>
      </w:r>
    </w:p>
    <w:p w:rsidR="00436D80" w:rsidRPr="00436D80" w:rsidRDefault="00436D80" w:rsidP="00436D8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 xml:space="preserve">Czy zamawiający dopuści włókninowy plaster do mocowania kaniul, który posiada specjalne wycięcie do odpowiedniego umiejscowienia wokół kaniuli, natomiast duża powierzchnia opatrunku zapewnia ochronę i komfort w miejscu wkłucia, plaster posiada dodatkowa ochronę w postaci małego włókninowego opatrunku o wymiarze 2 cm x 2 cm, bez dodatkowej luźnej </w:t>
      </w:r>
      <w:r w:rsidRPr="00436D80">
        <w:rPr>
          <w:rFonts w:ascii="Calibri" w:eastAsia="Times New Roman" w:hAnsi="Calibri" w:cs="Times New Roman"/>
          <w:color w:val="000000"/>
          <w:lang w:eastAsia="pl-PL"/>
        </w:rPr>
        <w:lastRenderedPageBreak/>
        <w:t>podkładki, zastosowany klej akrylowy nie powoduje uczuleń na skórze pacjenta, bez luźnej podkładki, plaster o wymiarach 6 cm x 8 cm, sterylizacja EO?</w:t>
      </w:r>
    </w:p>
    <w:p w:rsidR="00436D80" w:rsidRPr="00072307" w:rsidRDefault="00436D80" w:rsidP="00436D8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072307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436D80" w:rsidRPr="00436D80" w:rsidRDefault="00436D80" w:rsidP="00436D8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D80" w:rsidRPr="00436D80" w:rsidRDefault="00436D80" w:rsidP="00436D80">
      <w:pPr>
        <w:spacing w:after="0" w:line="240" w:lineRule="auto"/>
        <w:ind w:right="425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Część 1, poz. jałowe</w:t>
      </w:r>
    </w:p>
    <w:p w:rsidR="00436D80" w:rsidRPr="00436D80" w:rsidRDefault="00436D80" w:rsidP="00436D80">
      <w:pPr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 xml:space="preserve">Czy Zamawiający dopuści dokument potwierdzający powtarzalność procesu sterylizacji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</w:t>
      </w:r>
      <w:r w:rsidRPr="00436D80">
        <w:rPr>
          <w:rFonts w:ascii="Calibri" w:eastAsia="Times New Roman" w:hAnsi="Calibri" w:cs="Times New Roman"/>
          <w:color w:val="000000"/>
          <w:lang w:eastAsia="pl-PL"/>
        </w:rPr>
        <w:t>w formie certyfikatu z zakresu sterylizacji wyrobów medycznych zgodnej z normą 11135-1 dla tlenku etylenu? Raport z walidacji procesu sterylizacji dotyczy konkretnej partii produktu, natomiast certyfikat potwierdza proces sterylizacji wyrobów medycznych sterylnych wdrożony u wytwórcy. Ponadto dowodzi to, iż proces walidacji jest procesem powtarzalnym kontrolowanym przez zewnętrzne instytucje certyfikujące.</w:t>
      </w:r>
    </w:p>
    <w:p w:rsidR="00436D80" w:rsidRPr="00436D80" w:rsidRDefault="00436D80" w:rsidP="00436D80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 w:rsidRPr="00436D80">
        <w:rPr>
          <w:rFonts w:eastAsia="Times New Roman" w:cs="Times New Roman"/>
          <w:b/>
          <w:bCs/>
          <w:color w:val="000000"/>
          <w:lang w:eastAsia="pl-PL"/>
        </w:rPr>
        <w:t>Odp. Zamawiający dopuszcza.</w:t>
      </w: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D80" w:rsidRPr="00436D80" w:rsidRDefault="00436D80" w:rsidP="00436D80">
      <w:pPr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Czy Zamawiający odstąpi od wymogu posiadania dokumentu potwierdzającego walidację procesu sterylizacji ponieważ raport walidacji dotyczy konkretnej partii? Ponadto nie jest to dokument wskazujący na dopuszczenie produktu do obrotu.</w:t>
      </w:r>
    </w:p>
    <w:p w:rsidR="00436D80" w:rsidRPr="00436D80" w:rsidRDefault="00436D80" w:rsidP="00436D80">
      <w:pPr>
        <w:pStyle w:val="Akapitzlist"/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  <w:r>
        <w:rPr>
          <w:rFonts w:eastAsia="Times New Roman" w:cs="Times New Roman"/>
          <w:b/>
          <w:bCs/>
          <w:color w:val="000000"/>
          <w:lang w:eastAsia="pl-PL"/>
        </w:rPr>
        <w:t>O</w:t>
      </w:r>
      <w:r w:rsidRPr="00436D80">
        <w:rPr>
          <w:rFonts w:eastAsia="Times New Roman" w:cs="Times New Roman"/>
          <w:b/>
          <w:bCs/>
          <w:color w:val="000000"/>
          <w:lang w:eastAsia="pl-PL"/>
        </w:rPr>
        <w:t xml:space="preserve">dp. Zamawiający </w:t>
      </w:r>
      <w:r>
        <w:rPr>
          <w:rFonts w:eastAsia="Times New Roman" w:cs="Times New Roman"/>
          <w:b/>
          <w:bCs/>
          <w:color w:val="000000"/>
          <w:lang w:eastAsia="pl-PL"/>
        </w:rPr>
        <w:t>o</w:t>
      </w:r>
      <w:r w:rsidRPr="00436D80">
        <w:rPr>
          <w:rFonts w:eastAsia="Times New Roman" w:cs="Times New Roman"/>
          <w:b/>
          <w:bCs/>
          <w:color w:val="000000"/>
          <w:lang w:eastAsia="pl-PL"/>
        </w:rPr>
        <w:t>d</w:t>
      </w:r>
      <w:r>
        <w:rPr>
          <w:rFonts w:eastAsia="Times New Roman" w:cs="Times New Roman"/>
          <w:b/>
          <w:bCs/>
          <w:color w:val="000000"/>
          <w:lang w:eastAsia="pl-PL"/>
        </w:rPr>
        <w:t>stępuje</w:t>
      </w:r>
      <w:r w:rsidRPr="00436D80">
        <w:rPr>
          <w:rFonts w:eastAsia="Times New Roman" w:cs="Times New Roman"/>
          <w:b/>
          <w:bCs/>
          <w:color w:val="000000"/>
          <w:lang w:eastAsia="pl-PL"/>
        </w:rPr>
        <w:t>.</w:t>
      </w:r>
    </w:p>
    <w:p w:rsidR="00436D80" w:rsidRPr="00436D80" w:rsidRDefault="00436D80" w:rsidP="00436D80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Część 13, poz. 4-6,10-11</w:t>
      </w:r>
    </w:p>
    <w:p w:rsidR="00436D80" w:rsidRDefault="00436D80" w:rsidP="00436D80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Czy zamawiający wydzieli poz.4-6,10-11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</w:t>
      </w:r>
    </w:p>
    <w:p w:rsidR="00436D80" w:rsidRPr="00436D80" w:rsidRDefault="00436D80" w:rsidP="00436D8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b/>
          <w:bCs/>
          <w:color w:val="000000"/>
          <w:lang w:eastAsia="pl-PL"/>
        </w:rPr>
        <w:t>Odp. Zgodnie z SWZ.</w:t>
      </w: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Część 13, poz. 7-9</w:t>
      </w:r>
    </w:p>
    <w:p w:rsidR="00436D80" w:rsidRPr="00436D80" w:rsidRDefault="00436D80" w:rsidP="00436D80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Czy Zamawiający dopuści siatki opatrunkowe elastyczne wykonane 70 % - 80 % z przędzy poliamidowej teksturowanej (nazwa zamienna nylon, elastil, poliamid) oraz 20 % - 30 % poliuretanowej przędzy elastomerowej (nazwa zamienna lycra, </w:t>
      </w:r>
      <w:proofErr w:type="spellStart"/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>spandex</w:t>
      </w:r>
      <w:proofErr w:type="spellEnd"/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, </w:t>
      </w:r>
      <w:proofErr w:type="spellStart"/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>elastan</w:t>
      </w:r>
      <w:proofErr w:type="spellEnd"/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, </w:t>
      </w:r>
      <w:proofErr w:type="spellStart"/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>dorlastan</w:t>
      </w:r>
      <w:proofErr w:type="spellEnd"/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>)?</w:t>
      </w:r>
    </w:p>
    <w:p w:rsidR="00436D80" w:rsidRPr="00436D80" w:rsidRDefault="00436D80" w:rsidP="00436D80">
      <w:pPr>
        <w:pStyle w:val="Akapitzlist"/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Odp.</w:t>
      </w:r>
      <w:r w:rsidRPr="00436D80">
        <w:rPr>
          <w:rFonts w:ascii="Calibri" w:eastAsia="Times New Roman" w:hAnsi="Calibri" w:cs="Times New Roman"/>
          <w:b/>
          <w:bCs/>
          <w:color w:val="000000"/>
          <w:lang w:eastAsia="pl-PL"/>
        </w:rPr>
        <w:t xml:space="preserve"> Zgodnie z SWZ.</w:t>
      </w: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D80" w:rsidRPr="00436D80" w:rsidRDefault="00436D80" w:rsidP="00436D80">
      <w:pPr>
        <w:numPr>
          <w:ilvl w:val="0"/>
          <w:numId w:val="1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Czy Zamawiający oczekuje wycenę za opakowanie zawierające 25 </w:t>
      </w:r>
      <w:proofErr w:type="spellStart"/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>mb</w:t>
      </w:r>
      <w:proofErr w:type="spellEnd"/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siatki opatrunkowej </w:t>
      </w:r>
      <w:r>
        <w:rPr>
          <w:rFonts w:ascii="Calibri" w:eastAsia="Times New Roman" w:hAnsi="Calibri" w:cs="Times New Roman"/>
          <w:i/>
          <w:iCs/>
          <w:color w:val="000000"/>
          <w:lang w:eastAsia="pl-PL"/>
        </w:rPr>
        <w:t xml:space="preserve">         </w:t>
      </w:r>
      <w:r w:rsidRPr="00436D80">
        <w:rPr>
          <w:rFonts w:ascii="Calibri" w:eastAsia="Times New Roman" w:hAnsi="Calibri" w:cs="Times New Roman"/>
          <w:i/>
          <w:iCs/>
          <w:color w:val="000000"/>
          <w:lang w:eastAsia="pl-PL"/>
        </w:rPr>
        <w:t>w stanie rozciągniętym ?</w:t>
      </w:r>
    </w:p>
    <w:p w:rsidR="00436D80" w:rsidRPr="00436D80" w:rsidRDefault="00436D80" w:rsidP="00436D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bCs/>
          <w:color w:val="000000"/>
          <w:lang w:eastAsia="pl-PL"/>
        </w:rPr>
      </w:pPr>
      <w:r w:rsidRPr="00436D80">
        <w:rPr>
          <w:rFonts w:ascii="Times New Roman" w:eastAsia="Times New Roman" w:hAnsi="Times New Roman" w:cs="Times New Roman"/>
          <w:b/>
          <w:bCs/>
          <w:color w:val="000000"/>
          <w:lang w:eastAsia="pl-PL"/>
        </w:rPr>
        <w:t xml:space="preserve">Odp. Tak. </w:t>
      </w:r>
    </w:p>
    <w:p w:rsidR="00436D80" w:rsidRPr="00436D80" w:rsidRDefault="00436D80" w:rsidP="00436D80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D80" w:rsidRPr="00436D80" w:rsidRDefault="00436D80" w:rsidP="00436D80">
      <w:pPr>
        <w:numPr>
          <w:ilvl w:val="0"/>
          <w:numId w:val="1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t>Czy zamawiający wymaga siatek o rozmiarach odpowiadającym poszczególnym częściom ciała, rozmiary przedstawione poniżej – szerokość w milimetrach w stanie swobodnym?</w:t>
      </w:r>
    </w:p>
    <w:p w:rsidR="00436D80" w:rsidRPr="00436D80" w:rsidRDefault="00436D80" w:rsidP="00436D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t>Rozmiar 1- palec – do 15 mm szer. w stanie spoczynku</w:t>
      </w:r>
    </w:p>
    <w:p w:rsidR="00436D80" w:rsidRPr="00436D80" w:rsidRDefault="00436D80" w:rsidP="00436D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Rozmiar 2- dłoń, palec – 10-25 mm </w:t>
      </w:r>
      <w:proofErr w:type="spellStart"/>
      <w:r w:rsidRPr="00436D80">
        <w:rPr>
          <w:rFonts w:ascii="Calibri" w:eastAsia="Times New Roman" w:hAnsi="Calibri" w:cs="Times New Roman"/>
          <w:color w:val="222222"/>
          <w:lang w:eastAsia="pl-PL"/>
        </w:rPr>
        <w:t>j.w</w:t>
      </w:r>
      <w:proofErr w:type="spellEnd"/>
      <w:r w:rsidRPr="00436D80">
        <w:rPr>
          <w:rFonts w:ascii="Calibri" w:eastAsia="Times New Roman" w:hAnsi="Calibri" w:cs="Times New Roman"/>
          <w:color w:val="222222"/>
          <w:lang w:eastAsia="pl-PL"/>
        </w:rPr>
        <w:t>.</w:t>
      </w:r>
    </w:p>
    <w:p w:rsidR="00436D80" w:rsidRPr="00436D80" w:rsidRDefault="00436D80" w:rsidP="00436D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Rozmiar 3-dłoń, stopa – 15-35 mm </w:t>
      </w:r>
      <w:proofErr w:type="spellStart"/>
      <w:r w:rsidRPr="00436D80">
        <w:rPr>
          <w:rFonts w:ascii="Calibri" w:eastAsia="Times New Roman" w:hAnsi="Calibri" w:cs="Times New Roman"/>
          <w:color w:val="222222"/>
          <w:lang w:eastAsia="pl-PL"/>
        </w:rPr>
        <w:t>j.w</w:t>
      </w:r>
      <w:proofErr w:type="spellEnd"/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. </w:t>
      </w:r>
    </w:p>
    <w:p w:rsidR="00436D80" w:rsidRPr="00436D80" w:rsidRDefault="00436D80" w:rsidP="00436D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Rozmiar 4- podudzie, kolano, ramię, stopa, łokieć – 25-45 mm </w:t>
      </w:r>
      <w:proofErr w:type="spellStart"/>
      <w:r w:rsidRPr="00436D80">
        <w:rPr>
          <w:rFonts w:ascii="Calibri" w:eastAsia="Times New Roman" w:hAnsi="Calibri" w:cs="Times New Roman"/>
          <w:color w:val="222222"/>
          <w:lang w:eastAsia="pl-PL"/>
        </w:rPr>
        <w:t>j.w</w:t>
      </w:r>
      <w:proofErr w:type="spellEnd"/>
      <w:r w:rsidRPr="00436D80">
        <w:rPr>
          <w:rFonts w:ascii="Calibri" w:eastAsia="Times New Roman" w:hAnsi="Calibri" w:cs="Times New Roman"/>
          <w:color w:val="222222"/>
          <w:lang w:eastAsia="pl-PL"/>
        </w:rPr>
        <w:t>.</w:t>
      </w:r>
    </w:p>
    <w:p w:rsidR="00436D80" w:rsidRPr="00436D80" w:rsidRDefault="00436D80" w:rsidP="00436D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Rozmiar 6-głowa, ramię, podudzie, kolano – 40-65 mm </w:t>
      </w:r>
      <w:proofErr w:type="spellStart"/>
      <w:r w:rsidRPr="00436D80">
        <w:rPr>
          <w:rFonts w:ascii="Calibri" w:eastAsia="Times New Roman" w:hAnsi="Calibri" w:cs="Times New Roman"/>
          <w:color w:val="222222"/>
          <w:lang w:eastAsia="pl-PL"/>
        </w:rPr>
        <w:t>j.w</w:t>
      </w:r>
      <w:proofErr w:type="spellEnd"/>
      <w:r w:rsidRPr="00436D80">
        <w:rPr>
          <w:rFonts w:ascii="Calibri" w:eastAsia="Times New Roman" w:hAnsi="Calibri" w:cs="Times New Roman"/>
          <w:color w:val="222222"/>
          <w:lang w:eastAsia="pl-PL"/>
        </w:rPr>
        <w:t>.</w:t>
      </w:r>
    </w:p>
    <w:p w:rsidR="00436D80" w:rsidRPr="00436D80" w:rsidRDefault="00436D80" w:rsidP="00436D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lastRenderedPageBreak/>
        <w:t xml:space="preserve">Rozmiar 8 – udo, głowa, biodra – 50-95 mm, </w:t>
      </w:r>
      <w:proofErr w:type="spellStart"/>
      <w:r w:rsidRPr="00436D80">
        <w:rPr>
          <w:rFonts w:ascii="Calibri" w:eastAsia="Times New Roman" w:hAnsi="Calibri" w:cs="Times New Roman"/>
          <w:color w:val="222222"/>
          <w:lang w:eastAsia="pl-PL"/>
        </w:rPr>
        <w:t>j.w</w:t>
      </w:r>
      <w:proofErr w:type="spellEnd"/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. </w:t>
      </w:r>
    </w:p>
    <w:p w:rsidR="00436D80" w:rsidRPr="00436D80" w:rsidRDefault="00436D80" w:rsidP="00436D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Rozmiar 10 – biodra, brzuch – 65-135 mm. </w:t>
      </w:r>
      <w:proofErr w:type="spellStart"/>
      <w:r w:rsidRPr="00436D80">
        <w:rPr>
          <w:rFonts w:ascii="Calibri" w:eastAsia="Times New Roman" w:hAnsi="Calibri" w:cs="Times New Roman"/>
          <w:color w:val="222222"/>
          <w:lang w:eastAsia="pl-PL"/>
        </w:rPr>
        <w:t>J.w</w:t>
      </w:r>
      <w:proofErr w:type="spellEnd"/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. </w:t>
      </w:r>
    </w:p>
    <w:p w:rsidR="00436D80" w:rsidRPr="00436D80" w:rsidRDefault="00436D80" w:rsidP="00436D80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222222"/>
          <w:lang w:eastAsia="pl-PL"/>
        </w:rPr>
        <w:t xml:space="preserve">Rozmiar 14 – klatka piersiowa , brzuch – 80-140 mm, </w:t>
      </w:r>
      <w:proofErr w:type="spellStart"/>
      <w:r w:rsidRPr="00436D80">
        <w:rPr>
          <w:rFonts w:ascii="Calibri" w:eastAsia="Times New Roman" w:hAnsi="Calibri" w:cs="Times New Roman"/>
          <w:color w:val="222222"/>
          <w:lang w:eastAsia="pl-PL"/>
        </w:rPr>
        <w:t>j.w</w:t>
      </w:r>
      <w:proofErr w:type="spellEnd"/>
      <w:r w:rsidRPr="00436D80">
        <w:rPr>
          <w:rFonts w:ascii="Calibri" w:eastAsia="Times New Roman" w:hAnsi="Calibri" w:cs="Times New Roman"/>
          <w:color w:val="222222"/>
          <w:lang w:eastAsia="pl-PL"/>
        </w:rPr>
        <w:t>.</w:t>
      </w:r>
    </w:p>
    <w:p w:rsidR="00436D80" w:rsidRDefault="00436D80" w:rsidP="00436D8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>
        <w:rPr>
          <w:rFonts w:ascii="Times New Roman" w:eastAsia="Times New Roman" w:hAnsi="Times New Roman" w:cs="Times New Roman"/>
          <w:color w:val="000000"/>
          <w:lang w:eastAsia="pl-PL"/>
        </w:rPr>
        <w:tab/>
      </w:r>
      <w:r w:rsidRPr="00436D80">
        <w:rPr>
          <w:rFonts w:ascii="Calibri" w:eastAsia="Times New Roman" w:hAnsi="Calibri" w:cs="Times New Roman"/>
          <w:b/>
          <w:bCs/>
          <w:color w:val="000000"/>
          <w:lang w:eastAsia="pl-PL"/>
        </w:rPr>
        <w:t>Odp. Z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amawiający dopuszcza</w:t>
      </w:r>
      <w:r w:rsidRPr="00436D80">
        <w:rPr>
          <w:rFonts w:ascii="Calibri" w:eastAsia="Times New Roman" w:hAnsi="Calibri" w:cs="Times New Roman"/>
          <w:b/>
          <w:bCs/>
          <w:color w:val="000000"/>
          <w:lang w:eastAsia="pl-PL"/>
        </w:rPr>
        <w:t>.</w:t>
      </w: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>Część 13, poz. 10-11</w:t>
      </w:r>
    </w:p>
    <w:p w:rsidR="00436D80" w:rsidRPr="00436D80" w:rsidRDefault="00436D80" w:rsidP="00436D8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color w:val="000000"/>
          <w:lang w:eastAsia="pl-PL"/>
        </w:rPr>
        <w:t xml:space="preserve">Czy zamawiający dopuści opaskę dzianą elastyczną wykonaną z 100% włókien syntetycznych </w:t>
      </w:r>
      <w:r>
        <w:rPr>
          <w:rFonts w:ascii="Calibri" w:eastAsia="Times New Roman" w:hAnsi="Calibri" w:cs="Times New Roman"/>
          <w:color w:val="000000"/>
          <w:lang w:eastAsia="pl-PL"/>
        </w:rPr>
        <w:t xml:space="preserve">                      </w:t>
      </w:r>
      <w:proofErr w:type="spellStart"/>
      <w:r w:rsidRPr="00436D80">
        <w:rPr>
          <w:rFonts w:ascii="Calibri" w:eastAsia="Times New Roman" w:hAnsi="Calibri" w:cs="Times New Roman"/>
          <w:color w:val="000000"/>
          <w:lang w:eastAsia="pl-PL"/>
        </w:rPr>
        <w:t>tj</w:t>
      </w:r>
      <w:proofErr w:type="spellEnd"/>
      <w:r w:rsidRPr="00436D80">
        <w:rPr>
          <w:rFonts w:ascii="Calibri" w:eastAsia="Times New Roman" w:hAnsi="Calibri" w:cs="Times New Roman"/>
          <w:color w:val="000000"/>
          <w:lang w:eastAsia="pl-PL"/>
        </w:rPr>
        <w:t xml:space="preserve">: poliestrowych i poliamidowych posiadające rozciągliwość powyżej 130 % z zapinką wewnątrz opakowania indywidualnego? </w:t>
      </w:r>
    </w:p>
    <w:p w:rsidR="00436D80" w:rsidRDefault="00436D80" w:rsidP="00436D80">
      <w:pPr>
        <w:spacing w:after="0" w:line="240" w:lineRule="auto"/>
        <w:jc w:val="both"/>
        <w:rPr>
          <w:rFonts w:ascii="Calibri" w:eastAsia="Times New Roman" w:hAnsi="Calibri" w:cs="Times New Roman"/>
          <w:b/>
          <w:bCs/>
          <w:color w:val="000000"/>
          <w:lang w:eastAsia="pl-PL"/>
        </w:rPr>
      </w:pPr>
      <w:r w:rsidRPr="00436D80">
        <w:rPr>
          <w:rFonts w:ascii="Calibri" w:eastAsia="Times New Roman" w:hAnsi="Calibri" w:cs="Times New Roman"/>
          <w:b/>
          <w:bCs/>
          <w:color w:val="000000"/>
          <w:lang w:eastAsia="pl-PL"/>
        </w:rPr>
        <w:t>Odp. Z</w:t>
      </w:r>
      <w:r>
        <w:rPr>
          <w:rFonts w:ascii="Calibri" w:eastAsia="Times New Roman" w:hAnsi="Calibri" w:cs="Times New Roman"/>
          <w:b/>
          <w:bCs/>
          <w:color w:val="000000"/>
          <w:lang w:eastAsia="pl-PL"/>
        </w:rPr>
        <w:t>amawiający dopuszcza</w:t>
      </w:r>
      <w:r w:rsidRPr="00436D80">
        <w:rPr>
          <w:rFonts w:ascii="Calibri" w:eastAsia="Times New Roman" w:hAnsi="Calibri" w:cs="Times New Roman"/>
          <w:b/>
          <w:bCs/>
          <w:color w:val="000000"/>
          <w:lang w:eastAsia="pl-PL"/>
        </w:rPr>
        <w:t>.</w:t>
      </w:r>
    </w:p>
    <w:p w:rsidR="00436D80" w:rsidRDefault="00436D80" w:rsidP="00436D80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436D80" w:rsidRPr="00436D80" w:rsidRDefault="00436D80" w:rsidP="00436D80">
      <w:pPr>
        <w:spacing w:before="100" w:beforeAutospacing="1" w:after="0" w:line="240" w:lineRule="auto"/>
        <w:ind w:firstLine="708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bookmarkStart w:id="0" w:name="_GoBack"/>
      <w:bookmarkEnd w:id="0"/>
      <w:r w:rsidRPr="00436D80">
        <w:rPr>
          <w:rFonts w:eastAsia="Times New Roman" w:cs="Times New Roman"/>
          <w:color w:val="000000"/>
          <w:lang w:eastAsia="pl-PL"/>
        </w:rPr>
        <w:t xml:space="preserve">Zamawiający informuje, że treść powyższych wyjaśnień stanowi zgodnie z art. 286 ust. 1 ustawy Prawo zamówień publicznych zmianę treści SWZ i jest wiążąca dla wszystkich uczestników biorących udział w przedmiotowym postępowaniu. </w:t>
      </w:r>
    </w:p>
    <w:p w:rsidR="00436D80" w:rsidRDefault="00436D80" w:rsidP="00BA720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436D80" w:rsidRPr="00072307" w:rsidRDefault="00436D80" w:rsidP="00BA7206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3D73E4" w:rsidRPr="00072307" w:rsidRDefault="003D73E4" w:rsidP="003D73E4">
      <w:pPr>
        <w:spacing w:line="276" w:lineRule="auto"/>
        <w:jc w:val="both"/>
      </w:pPr>
    </w:p>
    <w:p w:rsidR="003D73E4" w:rsidRPr="00072307" w:rsidRDefault="003D73E4" w:rsidP="003D73E4">
      <w:pPr>
        <w:pStyle w:val="Akapitzlist"/>
        <w:spacing w:line="276" w:lineRule="auto"/>
        <w:jc w:val="both"/>
      </w:pPr>
    </w:p>
    <w:p w:rsidR="003D73E4" w:rsidRPr="00072307" w:rsidRDefault="003D73E4" w:rsidP="003D73E4">
      <w:pPr>
        <w:spacing w:line="276" w:lineRule="auto"/>
      </w:pP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lang w:eastAsia="pl-PL"/>
        </w:rPr>
      </w:pPr>
    </w:p>
    <w:p w:rsidR="003D73E4" w:rsidRPr="00072307" w:rsidRDefault="003D73E4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8A2F43" w:rsidRPr="00072307" w:rsidRDefault="008A2F43" w:rsidP="003D73E4">
      <w:pPr>
        <w:spacing w:after="0" w:line="240" w:lineRule="auto"/>
        <w:jc w:val="both"/>
        <w:rPr>
          <w:rFonts w:eastAsia="Times New Roman" w:cs="Times New Roman"/>
          <w:color w:val="000000"/>
          <w:lang w:eastAsia="pl-PL"/>
        </w:rPr>
      </w:pPr>
    </w:p>
    <w:p w:rsidR="00C71206" w:rsidRPr="00072307" w:rsidRDefault="00C71206" w:rsidP="003D73E4">
      <w:pPr>
        <w:tabs>
          <w:tab w:val="left" w:pos="3372"/>
        </w:tabs>
        <w:spacing w:after="0" w:line="240" w:lineRule="auto"/>
        <w:jc w:val="both"/>
      </w:pPr>
    </w:p>
    <w:sectPr w:rsidR="00C71206" w:rsidRPr="00072307" w:rsidSect="006005BA">
      <w:headerReference w:type="default" r:id="rId8"/>
      <w:footerReference w:type="default" r:id="rId9"/>
      <w:pgSz w:w="11906" w:h="16838"/>
      <w:pgMar w:top="3119" w:right="1417" w:bottom="2268" w:left="1417" w:header="426" w:footer="5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266" w:rsidRDefault="00754266" w:rsidP="00EF74EF">
      <w:pPr>
        <w:spacing w:after="0" w:line="240" w:lineRule="auto"/>
      </w:pPr>
      <w:r>
        <w:separator/>
      </w:r>
    </w:p>
  </w:endnote>
  <w:endnote w:type="continuationSeparator" w:id="0">
    <w:p w:rsidR="00754266" w:rsidRDefault="00754266" w:rsidP="00EF7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6C29" w:rsidRDefault="002C20C8" w:rsidP="007374EE">
    <w:pPr>
      <w:pStyle w:val="Stopka"/>
      <w:jc w:val="center"/>
    </w:pPr>
    <w:r>
      <w:rPr>
        <w:sz w:val="24"/>
        <w:szCs w:val="24"/>
      </w:rPr>
      <w:t>Dział Zamówień Publicznych</w:t>
    </w:r>
    <w:r w:rsidRPr="008E5B97">
      <w:rPr>
        <w:sz w:val="24"/>
        <w:szCs w:val="24"/>
      </w:rPr>
      <w:br/>
    </w:r>
    <w:r>
      <w:t>tel. 63 275 23 00   wew. 486</w:t>
    </w:r>
    <w:r>
      <w:br/>
      <w:t>eurbaniak@szpital.slupca.pl</w:t>
    </w:r>
    <w:r w:rsidR="002B4B15" w:rsidRPr="008E5B97">
      <w:rPr>
        <w:b/>
        <w:bCs/>
        <w:noProof/>
        <w:sz w:val="36"/>
        <w:szCs w:val="36"/>
      </w:rPr>
      <w:t xml:space="preserve"> </w:t>
    </w:r>
    <w:r w:rsidR="00CC6C29" w:rsidRPr="008E5B97">
      <w:rPr>
        <w:b/>
        <w:bCs/>
        <w:noProof/>
        <w:sz w:val="36"/>
        <w:szCs w:val="3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68BD379" wp14:editId="5A3B6B37">
              <wp:simplePos x="0" y="0"/>
              <wp:positionH relativeFrom="column">
                <wp:posOffset>-770255</wp:posOffset>
              </wp:positionH>
              <wp:positionV relativeFrom="paragraph">
                <wp:posOffset>-295275</wp:posOffset>
              </wp:positionV>
              <wp:extent cx="7315200" cy="0"/>
              <wp:effectExtent l="0" t="0" r="0" b="0"/>
              <wp:wrapNone/>
              <wp:docPr id="24" name="Łącznik prosty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45CCAFC" id="Łącznik prosty 24" o:spid="_x0000_s1026" style="position:absolute;flip:y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65pt,-23.25pt" to="515.35pt,-2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" strokecolor="#002060" strokeweight="1.5pt">
              <v:stroke joinstyle="miter"/>
            </v:line>
          </w:pict>
        </mc:Fallback>
      </mc:AlternateContent>
    </w:r>
    <w:r w:rsidR="006005BA">
      <w:rPr>
        <w:noProof/>
      </w:rPr>
      <w:drawing>
        <wp:anchor distT="0" distB="0" distL="114300" distR="114300" simplePos="0" relativeHeight="251666432" behindDoc="1" locked="1" layoutInCell="1" allowOverlap="1" wp14:anchorId="48AB2301" wp14:editId="376BB105">
          <wp:simplePos x="0" y="0"/>
          <wp:positionH relativeFrom="column">
            <wp:posOffset>-633095</wp:posOffset>
          </wp:positionH>
          <wp:positionV relativeFrom="page">
            <wp:posOffset>9570720</wp:posOffset>
          </wp:positionV>
          <wp:extent cx="1250315" cy="915035"/>
          <wp:effectExtent l="0" t="0" r="6985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5" cy="9150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268F0">
      <w:rPr>
        <w:noProof/>
      </w:rPr>
      <w:drawing>
        <wp:anchor distT="0" distB="0" distL="114300" distR="114300" simplePos="0" relativeHeight="251665408" behindDoc="1" locked="1" layoutInCell="1" allowOverlap="1" wp14:anchorId="3A090CC1" wp14:editId="200765B5">
          <wp:simplePos x="0" y="0"/>
          <wp:positionH relativeFrom="margin">
            <wp:posOffset>5516245</wp:posOffset>
          </wp:positionH>
          <wp:positionV relativeFrom="page">
            <wp:posOffset>9624060</wp:posOffset>
          </wp:positionV>
          <wp:extent cx="848995" cy="848995"/>
          <wp:effectExtent l="0" t="0" r="8255" b="825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8995" cy="848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266" w:rsidRDefault="00754266" w:rsidP="00EF74EF">
      <w:pPr>
        <w:spacing w:after="0" w:line="240" w:lineRule="auto"/>
      </w:pPr>
      <w:r>
        <w:separator/>
      </w:r>
    </w:p>
  </w:footnote>
  <w:footnote w:type="continuationSeparator" w:id="0">
    <w:p w:rsidR="00754266" w:rsidRDefault="00754266" w:rsidP="00EF74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4459B" w:rsidRPr="007F246F" w:rsidRDefault="00633648" w:rsidP="0084459B">
    <w:pPr>
      <w:pStyle w:val="Nagwek"/>
      <w:ind w:left="1276"/>
      <w:rPr>
        <w:sz w:val="28"/>
        <w:szCs w:val="28"/>
        <w:lang w:val="en-US"/>
      </w:rPr>
    </w:pPr>
    <w:r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6B6171F" wp14:editId="30D19CEF">
              <wp:simplePos x="0" y="0"/>
              <wp:positionH relativeFrom="column">
                <wp:posOffset>-770255</wp:posOffset>
              </wp:positionH>
              <wp:positionV relativeFrom="paragraph">
                <wp:posOffset>1360170</wp:posOffset>
              </wp:positionV>
              <wp:extent cx="731520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315200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206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5C4B35" id="Łącznik prosty 1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0.65pt,107.1pt" to="515.35pt,10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" strokecolor="#002060" strokeweight="1.5pt">
              <v:stroke joinstyle="miter"/>
            </v:line>
          </w:pict>
        </mc:Fallback>
      </mc:AlternateContent>
    </w:r>
    <w:r w:rsidR="00EF74EF"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anchor distT="45720" distB="45720" distL="114300" distR="114300" simplePos="0" relativeHeight="251660288" behindDoc="1" locked="1" layoutInCell="1" allowOverlap="1" wp14:anchorId="2A240AAE" wp14:editId="4B1E43D2">
              <wp:simplePos x="0" y="0"/>
              <wp:positionH relativeFrom="column">
                <wp:posOffset>4472305</wp:posOffset>
              </wp:positionH>
              <wp:positionV relativeFrom="page">
                <wp:posOffset>281940</wp:posOffset>
              </wp:positionV>
              <wp:extent cx="1767840" cy="1404620"/>
              <wp:effectExtent l="0" t="0" r="3810" b="8255"/>
              <wp:wrapNone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784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F74EF" w:rsidRDefault="00EF74EF">
                          <w:r>
                            <w:t>NIP: 667-15-34-335</w:t>
                          </w:r>
                          <w:r>
                            <w:br/>
                            <w:t>REGON: 000306621</w:t>
                          </w:r>
                          <w:r>
                            <w:br/>
                            <w:t xml:space="preserve">KRS: </w:t>
                          </w:r>
                          <w:r w:rsidR="00540FE2">
                            <w:t>0000033422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A240AAE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left:0;text-align:left;margin-left:352.15pt;margin-top:22.2pt;width:139.2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" stroked="f">
              <v:textbox style="mso-fit-shape-to-text:t">
                <w:txbxContent>
                  <w:p w:rsidR="00EF74EF" w:rsidRDefault="00EF74EF">
                    <w:r>
                      <w:t>NIP: 667-15-34-335</w:t>
                    </w:r>
                    <w:r>
                      <w:br/>
                      <w:t>REGON: 000306621</w:t>
                    </w:r>
                    <w:r>
                      <w:br/>
                      <w:t xml:space="preserve">KRS: </w:t>
                    </w:r>
                    <w:r w:rsidR="00540FE2">
                      <w:t>0000033422</w:t>
                    </w:r>
                  </w:p>
                </w:txbxContent>
              </v:textbox>
              <w10:wrap anchory="page"/>
              <w10:anchorlock/>
            </v:shape>
          </w:pict>
        </mc:Fallback>
      </mc:AlternateConten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SAMODZIELNY PUBLICZNY</w: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</w:r>
    <w:r w:rsidR="00EF74EF" w:rsidRPr="00DA1CCE">
      <w:rPr>
        <w:b/>
        <w:bCs/>
        <w:noProof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drawing>
        <wp:anchor distT="0" distB="0" distL="114300" distR="114300" simplePos="0" relativeHeight="251658240" behindDoc="1" locked="1" layoutInCell="1" allowOverlap="1" wp14:anchorId="696A2B22" wp14:editId="0F89539E">
          <wp:simplePos x="0" y="0"/>
          <wp:positionH relativeFrom="column">
            <wp:posOffset>-633095</wp:posOffset>
          </wp:positionH>
          <wp:positionV relativeFrom="page">
            <wp:posOffset>220980</wp:posOffset>
          </wp:positionV>
          <wp:extent cx="1150620" cy="109474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0620" cy="10947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ZAKŁAD OPIEKI ZDROWOTNEJ</w:t>
    </w:r>
    <w:r w:rsidR="00EF74EF" w:rsidRPr="00DA1CCE">
      <w:rPr>
        <w:b/>
        <w:bCs/>
        <w:sz w:val="32"/>
        <w:szCs w:val="32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br/>
      <w:t>W SŁUPCY</w:t>
    </w:r>
    <w:r w:rsidR="00EF74EF" w:rsidRPr="00EF74EF">
      <w:rPr>
        <w:sz w:val="32"/>
        <w:szCs w:val="32"/>
      </w:rPr>
      <w:br/>
    </w:r>
    <w:r w:rsidR="00EF74EF" w:rsidRPr="008E5B97">
      <w:rPr>
        <w:sz w:val="28"/>
        <w:szCs w:val="28"/>
      </w:rPr>
      <w:t xml:space="preserve">ul. </w:t>
    </w:r>
    <w:proofErr w:type="spellStart"/>
    <w:r w:rsidR="00EF74EF" w:rsidRPr="007F246F">
      <w:rPr>
        <w:sz w:val="28"/>
        <w:szCs w:val="28"/>
        <w:lang w:val="en-US"/>
      </w:rPr>
      <w:t>Traugutta</w:t>
    </w:r>
    <w:proofErr w:type="spellEnd"/>
    <w:r w:rsidR="00EF74EF" w:rsidRPr="007F246F">
      <w:rPr>
        <w:sz w:val="28"/>
        <w:szCs w:val="28"/>
        <w:lang w:val="en-US"/>
      </w:rPr>
      <w:t xml:space="preserve"> 7, 62-400 </w:t>
    </w:r>
    <w:proofErr w:type="spellStart"/>
    <w:r w:rsidR="00EF74EF" w:rsidRPr="007F246F">
      <w:rPr>
        <w:sz w:val="28"/>
        <w:szCs w:val="28"/>
        <w:lang w:val="en-US"/>
      </w:rPr>
      <w:t>Słupca</w:t>
    </w:r>
    <w:proofErr w:type="spellEnd"/>
    <w:r w:rsidR="0084459B" w:rsidRPr="007F246F">
      <w:rPr>
        <w:sz w:val="28"/>
        <w:szCs w:val="28"/>
        <w:lang w:val="en-US"/>
      </w:rPr>
      <w:br/>
    </w:r>
    <w:r w:rsidR="0084459B" w:rsidRPr="007F246F">
      <w:rPr>
        <w:sz w:val="24"/>
        <w:szCs w:val="24"/>
        <w:lang w:val="en-US"/>
      </w:rPr>
      <w:t>www.szpital.slupca.pl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379E9"/>
    <w:multiLevelType w:val="multilevel"/>
    <w:tmpl w:val="53C2B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1B02D5E"/>
    <w:multiLevelType w:val="multilevel"/>
    <w:tmpl w:val="5B0A177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C262165"/>
    <w:multiLevelType w:val="multilevel"/>
    <w:tmpl w:val="9EEA0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F25FBE"/>
    <w:multiLevelType w:val="multilevel"/>
    <w:tmpl w:val="992EEAD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F1C7CE1"/>
    <w:multiLevelType w:val="multilevel"/>
    <w:tmpl w:val="15825A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4350A28"/>
    <w:multiLevelType w:val="multilevel"/>
    <w:tmpl w:val="8ED642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89773B"/>
    <w:multiLevelType w:val="multilevel"/>
    <w:tmpl w:val="BCC8B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C4C3FE5"/>
    <w:multiLevelType w:val="multilevel"/>
    <w:tmpl w:val="E7A42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7406CC1"/>
    <w:multiLevelType w:val="multilevel"/>
    <w:tmpl w:val="EACE817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D670B3C"/>
    <w:multiLevelType w:val="multilevel"/>
    <w:tmpl w:val="3F421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5EE31A1"/>
    <w:multiLevelType w:val="multilevel"/>
    <w:tmpl w:val="66FE9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96638B9"/>
    <w:multiLevelType w:val="multilevel"/>
    <w:tmpl w:val="A796C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D3E44D1"/>
    <w:multiLevelType w:val="multilevel"/>
    <w:tmpl w:val="A25C1A7A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28"/>
        </w:tabs>
        <w:ind w:left="322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88"/>
        </w:tabs>
        <w:ind w:left="538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7CC3140"/>
    <w:multiLevelType w:val="multilevel"/>
    <w:tmpl w:val="1EF88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3E188A"/>
    <w:multiLevelType w:val="multilevel"/>
    <w:tmpl w:val="2D36F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CA33A7"/>
    <w:multiLevelType w:val="multilevel"/>
    <w:tmpl w:val="A160903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2"/>
  </w:num>
  <w:num w:numId="5">
    <w:abstractNumId w:val="9"/>
  </w:num>
  <w:num w:numId="6">
    <w:abstractNumId w:val="4"/>
  </w:num>
  <w:num w:numId="7">
    <w:abstractNumId w:val="1"/>
  </w:num>
  <w:num w:numId="8">
    <w:abstractNumId w:val="12"/>
  </w:num>
  <w:num w:numId="9">
    <w:abstractNumId w:val="15"/>
  </w:num>
  <w:num w:numId="10">
    <w:abstractNumId w:val="3"/>
  </w:num>
  <w:num w:numId="11">
    <w:abstractNumId w:val="8"/>
  </w:num>
  <w:num w:numId="12">
    <w:abstractNumId w:val="7"/>
  </w:num>
  <w:num w:numId="13">
    <w:abstractNumId w:val="0"/>
  </w:num>
  <w:num w:numId="14">
    <w:abstractNumId w:val="6"/>
  </w:num>
  <w:num w:numId="15">
    <w:abstractNumId w:val="14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266"/>
    <w:rsid w:val="00072307"/>
    <w:rsid w:val="00082F57"/>
    <w:rsid w:val="001903B4"/>
    <w:rsid w:val="00273C77"/>
    <w:rsid w:val="002B4B15"/>
    <w:rsid w:val="002C20C8"/>
    <w:rsid w:val="002F26F4"/>
    <w:rsid w:val="003816FB"/>
    <w:rsid w:val="003D73E4"/>
    <w:rsid w:val="00436D80"/>
    <w:rsid w:val="004F6CBA"/>
    <w:rsid w:val="005368F2"/>
    <w:rsid w:val="00540FE2"/>
    <w:rsid w:val="005D5279"/>
    <w:rsid w:val="006005BA"/>
    <w:rsid w:val="00633648"/>
    <w:rsid w:val="00664FAF"/>
    <w:rsid w:val="007374EE"/>
    <w:rsid w:val="00754266"/>
    <w:rsid w:val="007A4BFB"/>
    <w:rsid w:val="007F246F"/>
    <w:rsid w:val="0084459B"/>
    <w:rsid w:val="00845916"/>
    <w:rsid w:val="00866640"/>
    <w:rsid w:val="008A2F43"/>
    <w:rsid w:val="008D11B4"/>
    <w:rsid w:val="008E5B97"/>
    <w:rsid w:val="00A73C00"/>
    <w:rsid w:val="00AC770A"/>
    <w:rsid w:val="00BA7206"/>
    <w:rsid w:val="00BF5CA9"/>
    <w:rsid w:val="00C71206"/>
    <w:rsid w:val="00CC6C29"/>
    <w:rsid w:val="00D268F0"/>
    <w:rsid w:val="00DA1CCE"/>
    <w:rsid w:val="00E95217"/>
    <w:rsid w:val="00EC4CA8"/>
    <w:rsid w:val="00EF74EF"/>
    <w:rsid w:val="00F376CF"/>
    <w:rsid w:val="00FE5536"/>
    <w:rsid w:val="00FE6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37E143B"/>
  <w15:chartTrackingRefBased/>
  <w15:docId w15:val="{5274258D-422B-44FA-9BFF-89F22EBBE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F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74EF"/>
  </w:style>
  <w:style w:type="paragraph" w:styleId="Stopka">
    <w:name w:val="footer"/>
    <w:basedOn w:val="Normalny"/>
    <w:link w:val="StopkaZnak"/>
    <w:uiPriority w:val="99"/>
    <w:unhideWhenUsed/>
    <w:rsid w:val="00EF74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74EF"/>
  </w:style>
  <w:style w:type="paragraph" w:styleId="NormalnyWeb">
    <w:name w:val="Normal (Web)"/>
    <w:basedOn w:val="Normalny"/>
    <w:uiPriority w:val="99"/>
    <w:semiHidden/>
    <w:unhideWhenUsed/>
    <w:rsid w:val="007F246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estern">
    <w:name w:val="western"/>
    <w:basedOn w:val="Normalny"/>
    <w:rsid w:val="007F246F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1903B4"/>
    <w:rPr>
      <w:i/>
      <w:iCs/>
    </w:rPr>
  </w:style>
  <w:style w:type="paragraph" w:customStyle="1" w:styleId="Default">
    <w:name w:val="Default"/>
    <w:rsid w:val="001903B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64F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9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5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\AppData\Local\Temp\Listownik%20Dzia&#322;%20Zam&#243;wie&#324;%20Publicznych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5F4488-CBEA-44ED-9E8A-E10F1898A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 Dział Zamówień Publicznych.dotx</Template>
  <TotalTime>63</TotalTime>
  <Pages>8</Pages>
  <Words>2043</Words>
  <Characters>12262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Estera Urbaniak</cp:lastModifiedBy>
  <cp:revision>5</cp:revision>
  <cp:lastPrinted>2021-08-26T07:50:00Z</cp:lastPrinted>
  <dcterms:created xsi:type="dcterms:W3CDTF">2021-08-25T13:12:00Z</dcterms:created>
  <dcterms:modified xsi:type="dcterms:W3CDTF">2021-08-26T08:20:00Z</dcterms:modified>
</cp:coreProperties>
</file>